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C2" w:rsidRDefault="00774604">
      <w:r>
        <w:t>http://mkh.gov.ir</w:t>
      </w:r>
    </w:p>
    <w:sectPr w:rsidR="002776C2" w:rsidSect="00277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604"/>
    <w:rsid w:val="002776C2"/>
    <w:rsid w:val="0077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2020-10-10T10:13:00Z</dcterms:created>
  <dcterms:modified xsi:type="dcterms:W3CDTF">2020-10-10T10:14:00Z</dcterms:modified>
</cp:coreProperties>
</file>